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 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资助-京财教育指【2022】2249号普通高中国家助学金、免学费及免教科书-高中国家助学金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生志昊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68552687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0.84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0.84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71.43%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7.14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0.84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0.84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71.43%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全面推进资助工作，利于社会稳定，助力教事业健康发展。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按照批复预算及资助政策完成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高中助学金人数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符合资助政策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按月年底前完成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3人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3人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不超预算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0.84万元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0.6万元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7.14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0"/>
                <w:szCs w:val="1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0"/>
                <w:szCs w:val="10"/>
                <w:lang w:val="en-US" w:eastAsia="zh-CN"/>
              </w:rPr>
              <w:t>按照资助审批政策发放，资助学生减少。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1"/>
                <w:szCs w:val="11"/>
                <w:lang w:val="en-US" w:eastAsia="zh-CN"/>
              </w:rPr>
              <w:t>助力教育事业健康发展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3人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3人</w:t>
            </w:r>
            <w:bookmarkStart w:id="0" w:name="_GoBack"/>
            <w:bookmarkEnd w:id="0"/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家长学生满意度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val="en-US" w:eastAsia="zh-CN"/>
              </w:rPr>
              <w:t>94.28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U5MTc0YzI3MWI4NTEwOGM0OTc0ZTVmY2RlN2YxNDc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25B91C60"/>
    <w:rsid w:val="72FD2FAE"/>
    <w:rsid w:val="7A386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588</Characters>
  <Lines>4</Lines>
  <Paragraphs>1</Paragraphs>
  <TotalTime>2</TotalTime>
  <ScaleCrop>false</ScaleCrop>
  <LinksUpToDate>false</LinksUpToDate>
  <CharactersWithSpaces>689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Administrator</cp:lastModifiedBy>
  <dcterms:modified xsi:type="dcterms:W3CDTF">2024-03-08T01:27:41Z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CFD726810B5041F09EEA30430BA477EE_12</vt:lpwstr>
  </property>
</Properties>
</file>